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sz w:val="21"/>
                <w:szCs w:val="21"/>
                <w:lang w:val="en-US" w:eastAsia="zh-CN"/>
              </w:rPr>
              <w:t>普宁市流沙双星拉链厂年产1万吨拉链和2.</w:t>
            </w:r>
            <w:r>
              <w:rPr>
                <w:rFonts w:hint="eastAsia" w:eastAsia="宋体" w:cs="Times New Roman"/>
                <w:sz w:val="21"/>
                <w:szCs w:val="21"/>
                <w:lang w:val="en-US" w:eastAsia="zh-CN"/>
              </w:rPr>
              <w:t>5</w:t>
            </w:r>
            <w:bookmarkStart w:id="0" w:name="_GoBack"/>
            <w:bookmarkEnd w:id="0"/>
            <w:r>
              <w:rPr>
                <w:rFonts w:hint="default" w:ascii="Times New Roman" w:hAnsi="Times New Roman" w:eastAsia="宋体" w:cs="Times New Roman"/>
                <w:sz w:val="21"/>
                <w:szCs w:val="21"/>
                <w:lang w:val="en-US" w:eastAsia="zh-CN"/>
              </w:rPr>
              <w:t>万拉链单丝建设项目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85D2884"/>
    <w:rsid w:val="2A5D1914"/>
    <w:rsid w:val="44EB321A"/>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红色鲱鱼</cp:lastModifiedBy>
  <dcterms:modified xsi:type="dcterms:W3CDTF">2019-06-21T09:08:01Z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